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E9" w:rsidRDefault="009D25E4" w:rsidP="009D25E4">
      <w:pPr>
        <w:pStyle w:val="a6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9D25E4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797050" cy="564515"/>
            <wp:effectExtent l="19050" t="0" r="0" b="0"/>
            <wp:docPr id="1" name="Рисунок 4" descr="лого Гулливер зеленый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 Гулливер зеленый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E4" w:rsidRPr="00976BDB" w:rsidRDefault="009D25E4" w:rsidP="009D25E4">
      <w:pPr>
        <w:contextualSpacing/>
        <w:jc w:val="right"/>
        <w:rPr>
          <w:b/>
          <w:sz w:val="16"/>
          <w:szCs w:val="16"/>
        </w:rPr>
      </w:pPr>
      <w:r w:rsidRPr="00976BDB">
        <w:rPr>
          <w:b/>
          <w:sz w:val="16"/>
          <w:szCs w:val="16"/>
        </w:rPr>
        <w:t>АО «ГУЛЛИВЕР»</w:t>
      </w:r>
    </w:p>
    <w:p w:rsidR="009D25E4" w:rsidRPr="00725E41" w:rsidRDefault="009D25E4" w:rsidP="009D25E4">
      <w:pPr>
        <w:contextualSpacing/>
        <w:jc w:val="right"/>
        <w:rPr>
          <w:sz w:val="16"/>
          <w:szCs w:val="16"/>
        </w:rPr>
      </w:pPr>
      <w:r w:rsidRPr="00725E41">
        <w:rPr>
          <w:sz w:val="16"/>
          <w:szCs w:val="16"/>
        </w:rPr>
        <w:t>432035</w:t>
      </w:r>
      <w:r>
        <w:rPr>
          <w:sz w:val="16"/>
          <w:szCs w:val="16"/>
        </w:rPr>
        <w:t xml:space="preserve">, </w:t>
      </w:r>
      <w:r w:rsidRPr="00725E41">
        <w:rPr>
          <w:sz w:val="16"/>
          <w:szCs w:val="16"/>
        </w:rPr>
        <w:t>г. Ульяновск,  Профсоюзная ул., д. 58,</w:t>
      </w:r>
    </w:p>
    <w:p w:rsidR="009D25E4" w:rsidRPr="00725E41" w:rsidRDefault="009D25E4" w:rsidP="009D25E4">
      <w:pPr>
        <w:contextualSpacing/>
        <w:jc w:val="right"/>
        <w:rPr>
          <w:sz w:val="16"/>
          <w:szCs w:val="16"/>
        </w:rPr>
      </w:pPr>
      <w:r w:rsidRPr="00725E41">
        <w:rPr>
          <w:sz w:val="16"/>
          <w:szCs w:val="16"/>
        </w:rPr>
        <w:t xml:space="preserve">Тел./факс: (8422) 73-75-00,  </w:t>
      </w:r>
      <w:r w:rsidRPr="00725E41">
        <w:rPr>
          <w:sz w:val="16"/>
          <w:szCs w:val="16"/>
          <w:lang w:val="en-US"/>
        </w:rPr>
        <w:t>e</w:t>
      </w:r>
      <w:r w:rsidRPr="00725E41">
        <w:rPr>
          <w:sz w:val="16"/>
          <w:szCs w:val="16"/>
        </w:rPr>
        <w:t>-</w:t>
      </w:r>
      <w:r w:rsidRPr="00725E41">
        <w:rPr>
          <w:sz w:val="16"/>
          <w:szCs w:val="16"/>
          <w:lang w:val="en-US"/>
        </w:rPr>
        <w:t>mail</w:t>
      </w:r>
      <w:r w:rsidRPr="00725E41">
        <w:rPr>
          <w:sz w:val="16"/>
          <w:szCs w:val="16"/>
        </w:rPr>
        <w:t xml:space="preserve">: </w:t>
      </w:r>
      <w:r w:rsidRPr="00725E41">
        <w:rPr>
          <w:sz w:val="16"/>
          <w:szCs w:val="16"/>
          <w:lang w:val="en-US"/>
        </w:rPr>
        <w:t>office</w:t>
      </w:r>
      <w:r w:rsidRPr="00725E41">
        <w:rPr>
          <w:sz w:val="16"/>
          <w:szCs w:val="16"/>
        </w:rPr>
        <w:t>@</w:t>
      </w:r>
      <w:proofErr w:type="spellStart"/>
      <w:r w:rsidRPr="00725E41">
        <w:rPr>
          <w:sz w:val="16"/>
          <w:szCs w:val="16"/>
          <w:lang w:val="en-US"/>
        </w:rPr>
        <w:t>gulliver</w:t>
      </w:r>
      <w:proofErr w:type="spellEnd"/>
      <w:r w:rsidRPr="00725E41">
        <w:rPr>
          <w:sz w:val="16"/>
          <w:szCs w:val="16"/>
        </w:rPr>
        <w:t>-</w:t>
      </w:r>
      <w:proofErr w:type="spellStart"/>
      <w:r w:rsidRPr="00725E41">
        <w:rPr>
          <w:sz w:val="16"/>
          <w:szCs w:val="16"/>
          <w:lang w:val="en-US"/>
        </w:rPr>
        <w:t>ul</w:t>
      </w:r>
      <w:proofErr w:type="spellEnd"/>
      <w:r w:rsidRPr="00725E41">
        <w:rPr>
          <w:sz w:val="16"/>
          <w:szCs w:val="16"/>
        </w:rPr>
        <w:t>.</w:t>
      </w:r>
      <w:r w:rsidRPr="00725E41">
        <w:rPr>
          <w:sz w:val="16"/>
          <w:szCs w:val="16"/>
          <w:lang w:val="en-US"/>
        </w:rPr>
        <w:t>ru</w:t>
      </w:r>
    </w:p>
    <w:p w:rsidR="009D25E4" w:rsidRPr="00725E41" w:rsidRDefault="009D25E4" w:rsidP="009D25E4">
      <w:pPr>
        <w:contextualSpacing/>
        <w:jc w:val="right"/>
        <w:rPr>
          <w:sz w:val="16"/>
          <w:szCs w:val="16"/>
        </w:rPr>
      </w:pPr>
      <w:r w:rsidRPr="00725E41">
        <w:rPr>
          <w:sz w:val="16"/>
          <w:szCs w:val="16"/>
          <w:lang w:val="en-US"/>
        </w:rPr>
        <w:t>http</w:t>
      </w:r>
      <w:r w:rsidRPr="00725E41">
        <w:rPr>
          <w:sz w:val="16"/>
          <w:szCs w:val="16"/>
        </w:rPr>
        <w:t xml:space="preserve">:// </w:t>
      </w:r>
      <w:r w:rsidRPr="00725E41">
        <w:rPr>
          <w:sz w:val="16"/>
          <w:szCs w:val="16"/>
          <w:lang w:val="en-US"/>
        </w:rPr>
        <w:t>www</w:t>
      </w:r>
      <w:r w:rsidRPr="00725E41">
        <w:rPr>
          <w:sz w:val="16"/>
          <w:szCs w:val="16"/>
        </w:rPr>
        <w:t>.</w:t>
      </w:r>
      <w:proofErr w:type="spellStart"/>
      <w:r w:rsidRPr="00725E41">
        <w:rPr>
          <w:sz w:val="16"/>
          <w:szCs w:val="16"/>
          <w:lang w:val="en-US"/>
        </w:rPr>
        <w:t>gulliver</w:t>
      </w:r>
      <w:proofErr w:type="spellEnd"/>
      <w:r w:rsidRPr="00725E41">
        <w:rPr>
          <w:sz w:val="16"/>
          <w:szCs w:val="16"/>
        </w:rPr>
        <w:t>-</w:t>
      </w:r>
      <w:proofErr w:type="spellStart"/>
      <w:r w:rsidRPr="00725E41">
        <w:rPr>
          <w:sz w:val="16"/>
          <w:szCs w:val="16"/>
          <w:lang w:val="en-US"/>
        </w:rPr>
        <w:t>ul</w:t>
      </w:r>
      <w:proofErr w:type="spellEnd"/>
      <w:r w:rsidRPr="00725E41">
        <w:rPr>
          <w:sz w:val="16"/>
          <w:szCs w:val="16"/>
        </w:rPr>
        <w:t>.</w:t>
      </w:r>
      <w:r w:rsidRPr="00725E41">
        <w:rPr>
          <w:sz w:val="16"/>
          <w:szCs w:val="16"/>
          <w:lang w:val="en-US"/>
        </w:rPr>
        <w:t>ru</w:t>
      </w:r>
    </w:p>
    <w:p w:rsidR="009D25E4" w:rsidRDefault="009D25E4" w:rsidP="009D25E4">
      <w:pPr>
        <w:pStyle w:val="a6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D25E4" w:rsidRPr="009D25E4" w:rsidRDefault="009D25E4" w:rsidP="009D25E4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D25E4">
        <w:rPr>
          <w:rFonts w:ascii="Times New Roman" w:hAnsi="Times New Roman"/>
          <w:b/>
          <w:color w:val="000000"/>
          <w:sz w:val="26"/>
          <w:szCs w:val="26"/>
        </w:rPr>
        <w:t>ИНФОРМАЦИЯ ОБ УСЛОВИЯХ ОТБОРА КОНТРАГЕНТОВ</w:t>
      </w:r>
    </w:p>
    <w:p w:rsidR="00704345" w:rsidRPr="00704345" w:rsidRDefault="00704345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Настоящим информируем Вас об условиях отбора контрагент</w:t>
      </w:r>
      <w:r w:rsidR="009D25E4">
        <w:rPr>
          <w:rFonts w:ascii="Times New Roman" w:hAnsi="Times New Roman"/>
          <w:color w:val="000000"/>
          <w:sz w:val="26"/>
          <w:szCs w:val="26"/>
        </w:rPr>
        <w:t>ов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для заключения договора поставки продовольственных </w:t>
      </w:r>
      <w:r w:rsidR="00495958">
        <w:rPr>
          <w:rFonts w:ascii="Times New Roman" w:hAnsi="Times New Roman"/>
          <w:color w:val="000000"/>
          <w:sz w:val="26"/>
          <w:szCs w:val="26"/>
        </w:rPr>
        <w:t xml:space="preserve">и непродовольственных </w:t>
      </w:r>
      <w:r w:rsidRPr="00704345">
        <w:rPr>
          <w:rFonts w:ascii="Times New Roman" w:hAnsi="Times New Roman"/>
          <w:color w:val="000000"/>
          <w:sz w:val="26"/>
          <w:szCs w:val="26"/>
        </w:rPr>
        <w:t>товаров и прилагаем к настоящему письму типовую форму договора поставки продовольственных товаров, содержащую все существенные условия договора поставки</w:t>
      </w:r>
      <w:r w:rsidR="00C859C6">
        <w:rPr>
          <w:rFonts w:ascii="Times New Roman" w:hAnsi="Times New Roman"/>
          <w:color w:val="000000"/>
          <w:sz w:val="26"/>
          <w:szCs w:val="26"/>
        </w:rPr>
        <w:t>, во исполнение Федерального закона № 381-ФЗ от 28.12.2009 г. «Об основах государственного регулирования торговой деятельности в Российской Федерации»</w:t>
      </w:r>
      <w:r w:rsidR="00357AAC">
        <w:rPr>
          <w:rFonts w:ascii="Times New Roman" w:hAnsi="Times New Roman"/>
          <w:color w:val="000000"/>
          <w:sz w:val="26"/>
          <w:szCs w:val="26"/>
        </w:rPr>
        <w:t>.</w:t>
      </w:r>
    </w:p>
    <w:p w:rsidR="00C7702D" w:rsidRDefault="00704345" w:rsidP="000963AB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Отбор контрагентов для заключения договора поставки </w:t>
      </w:r>
      <w:r w:rsidR="00773B96">
        <w:rPr>
          <w:rFonts w:ascii="Times New Roman" w:hAnsi="Times New Roman"/>
          <w:color w:val="000000"/>
          <w:sz w:val="26"/>
          <w:szCs w:val="26"/>
        </w:rPr>
        <w:t xml:space="preserve">продовольственных 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производится на основании оценки коммерческого предложения и условий сотрудничества, которые потенциальный контрагент полагает приемлемыми для себя. </w:t>
      </w:r>
    </w:p>
    <w:p w:rsidR="00495958" w:rsidRPr="00495958" w:rsidRDefault="008911F5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Коммерческое предложение </w:t>
      </w:r>
      <w:r w:rsidR="00495958" w:rsidRPr="00495958">
        <w:rPr>
          <w:rFonts w:ascii="Times New Roman" w:hAnsi="Times New Roman"/>
          <w:color w:val="000000"/>
          <w:sz w:val="26"/>
          <w:szCs w:val="26"/>
        </w:rPr>
        <w:t>для заключения договора поставки товаров в следующих категориях: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АКЦИЯ ЛОЯЛЬНОСТИ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БЫТОВАЯ ХИМИЯ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ДЕТСКАЯ ГИГИЕНА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ДИСКОНТНЫЕ КАРТЫ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КРАСОТА И ЗДОРОВЬЕ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КУРЕНИЕ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ОДЕЖДА, ОБУВЬ И АКСЕССУАРЫ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ТОВАРЫ ДЛЯ ДЕТЕЙ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ТОВАРЫ ДЛЯ ЖИВОТНЫХ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ХОЗТОВАРЫ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КУЛИНАРИЯ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МОЛОЧНЫЕ ПРОДУКТЫ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МОРОЖЕНОЕ И ДЕСЕРТЫ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МУЧНЫЕ КОНДИТЕРСКИЕ ИЗДЕЛИЯ (ОХЛ)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МЯСНАЯ ГАСТРОНОМИЯ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МЯСО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ПОЛУФАБРИКАТЫ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РЫБА И МОРЕПРОДУКТЫ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РЫБНАЯ ГАСТРОНОМИЯ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ФРУКТЫ И ОВОЩИ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ХЛЕБО-БУЛОЧНЫЕ ИЗДЕЛИЯ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ЯЙЦО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АЛКОГОЛЬНЫЕ НАПИТКИ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БАКАЛЕЯ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БЕЗАЛКОГОЛЬНЫЕ НАПИТКИ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ГОРЯЧИЕ НАПИТКИ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ДЕТСКОЕ ПИТАНИЕ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ЗДОРОВОЕ ПИТАНИЕ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КОНДИТЕРСКИЕ ИЗДЕЛИЯ МУЧНЫЕ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КОНДИТЕРСКИЕ ИЗДЕЛИЯ ШОКОЛАДНЫЕ, САХАРИСТЫЕ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КОНСЕРВИРОВАННЫЕ ПРОДУКТЫ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МАСЛОЖИРОВАЯ ПРОДУКЦИЯ</w:t>
      </w:r>
    </w:p>
    <w:p w:rsidR="00495958" w:rsidRPr="00163A67" w:rsidRDefault="00495958" w:rsidP="00495958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63A67">
        <w:rPr>
          <w:rFonts w:ascii="Times New Roman" w:hAnsi="Times New Roman"/>
          <w:color w:val="000000"/>
          <w:sz w:val="20"/>
          <w:szCs w:val="20"/>
        </w:rPr>
        <w:t>СНЕКИ</w:t>
      </w:r>
    </w:p>
    <w:p w:rsidR="00915E4F" w:rsidRPr="009266FB" w:rsidRDefault="00ED3501" w:rsidP="00ED3501">
      <w:pPr>
        <w:jc w:val="both"/>
        <w:rPr>
          <w:rStyle w:val="ac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495958" w:rsidRPr="009266FB">
        <w:rPr>
          <w:color w:val="000000"/>
          <w:sz w:val="26"/>
          <w:szCs w:val="26"/>
        </w:rPr>
        <w:t xml:space="preserve">подается, пройдя по следующей ссылке: </w:t>
      </w:r>
      <w:hyperlink r:id="rId8" w:history="1">
        <w:r w:rsidRPr="009266FB">
          <w:rPr>
            <w:rStyle w:val="ac"/>
            <w:sz w:val="28"/>
            <w:szCs w:val="28"/>
          </w:rPr>
          <w:t>https://gp.a-trade.io</w:t>
        </w:r>
      </w:hyperlink>
      <w:r w:rsidRPr="009266FB">
        <w:rPr>
          <w:sz w:val="28"/>
          <w:szCs w:val="28"/>
        </w:rPr>
        <w:t xml:space="preserve"> </w:t>
      </w:r>
      <w:r w:rsidR="00495958" w:rsidRPr="009266FB">
        <w:rPr>
          <w:color w:val="000000"/>
          <w:sz w:val="26"/>
          <w:szCs w:val="26"/>
        </w:rPr>
        <w:t>Если у Вас еще нет логина/пароля</w:t>
      </w:r>
      <w:r w:rsidRPr="009266FB">
        <w:rPr>
          <w:color w:val="000000"/>
          <w:sz w:val="26"/>
          <w:szCs w:val="26"/>
        </w:rPr>
        <w:t>, то</w:t>
      </w:r>
      <w:r w:rsidR="00495958" w:rsidRPr="009266FB">
        <w:rPr>
          <w:color w:val="000000"/>
          <w:sz w:val="26"/>
          <w:szCs w:val="26"/>
        </w:rPr>
        <w:t xml:space="preserve"> необходимо пройти регистрацию</w:t>
      </w:r>
      <w:r w:rsidRPr="009266FB">
        <w:rPr>
          <w:color w:val="000000"/>
          <w:sz w:val="26"/>
          <w:szCs w:val="26"/>
        </w:rPr>
        <w:t xml:space="preserve">. </w:t>
      </w:r>
      <w:r w:rsidR="00495958" w:rsidRPr="009266FB">
        <w:rPr>
          <w:color w:val="000000"/>
          <w:sz w:val="26"/>
          <w:szCs w:val="26"/>
        </w:rPr>
        <w:t xml:space="preserve">На вашу почту поступит уведомление с логином и паролем личного кабинета в системе Портал поставщика от адресата </w:t>
      </w:r>
      <w:hyperlink r:id="rId9" w:history="1">
        <w:r w:rsidRPr="009266FB">
          <w:rPr>
            <w:rStyle w:val="ac"/>
            <w:sz w:val="26"/>
            <w:szCs w:val="26"/>
          </w:rPr>
          <w:t>no-reply@a-trade.su</w:t>
        </w:r>
      </w:hyperlink>
    </w:p>
    <w:p w:rsidR="008D7585" w:rsidRPr="009266FB" w:rsidRDefault="008D7585" w:rsidP="009266FB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6FB">
        <w:rPr>
          <w:rFonts w:ascii="Times New Roman" w:hAnsi="Times New Roman" w:cs="Times New Roman"/>
          <w:sz w:val="26"/>
          <w:szCs w:val="26"/>
        </w:rPr>
        <w:lastRenderedPageBreak/>
        <w:t xml:space="preserve">При возникновении сложностей, обращайтесь в техническую поддержку – </w:t>
      </w:r>
      <w:hyperlink r:id="rId10" w:history="1">
        <w:r w:rsidRPr="009266FB">
          <w:rPr>
            <w:rStyle w:val="ac"/>
            <w:rFonts w:ascii="Times New Roman" w:hAnsi="Times New Roman" w:cs="Times New Roman"/>
            <w:sz w:val="26"/>
            <w:szCs w:val="26"/>
          </w:rPr>
          <w:t>support@a-trade.io</w:t>
        </w:r>
      </w:hyperlink>
      <w:r w:rsidRPr="009266FB">
        <w:rPr>
          <w:rFonts w:ascii="Times New Roman" w:hAnsi="Times New Roman" w:cs="Times New Roman"/>
          <w:sz w:val="26"/>
          <w:szCs w:val="26"/>
        </w:rPr>
        <w:t>, 8-800-775-83-86 (на звонки отвечают в период с 10.00-18.00 МСК)</w:t>
      </w:r>
    </w:p>
    <w:p w:rsidR="00ED3501" w:rsidRPr="009266FB" w:rsidRDefault="00ED3501" w:rsidP="009266FB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0CDD" w:rsidRPr="009266FB" w:rsidRDefault="00915E4F" w:rsidP="009266FB">
      <w:pPr>
        <w:ind w:firstLine="567"/>
        <w:jc w:val="both"/>
        <w:rPr>
          <w:color w:val="000000"/>
          <w:sz w:val="28"/>
          <w:szCs w:val="28"/>
        </w:rPr>
      </w:pPr>
      <w:r w:rsidRPr="009266FB">
        <w:rPr>
          <w:color w:val="000000"/>
          <w:sz w:val="26"/>
          <w:szCs w:val="26"/>
        </w:rPr>
        <w:t xml:space="preserve">Для подачи коммерческого предложения </w:t>
      </w:r>
      <w:r w:rsidR="00ED3501" w:rsidRPr="009266FB">
        <w:rPr>
          <w:color w:val="000000"/>
          <w:sz w:val="26"/>
          <w:szCs w:val="26"/>
        </w:rPr>
        <w:t xml:space="preserve">в других категориях </w:t>
      </w:r>
      <w:r w:rsidRPr="009266FB">
        <w:rPr>
          <w:color w:val="000000"/>
          <w:sz w:val="26"/>
          <w:szCs w:val="26"/>
        </w:rPr>
        <w:t xml:space="preserve">необходимо заполнить </w:t>
      </w:r>
      <w:r w:rsidR="00E46D92" w:rsidRPr="009266FB">
        <w:rPr>
          <w:color w:val="000000"/>
          <w:sz w:val="26"/>
          <w:szCs w:val="26"/>
        </w:rPr>
        <w:t>форму Коммерческого предложения</w:t>
      </w:r>
      <w:r w:rsidR="00DA0CDD" w:rsidRPr="009266FB">
        <w:t xml:space="preserve"> </w:t>
      </w:r>
      <w:r w:rsidR="00DA0CDD" w:rsidRPr="009266FB">
        <w:rPr>
          <w:color w:val="000000"/>
          <w:sz w:val="26"/>
          <w:szCs w:val="26"/>
        </w:rPr>
        <w:t xml:space="preserve">на сайте АО «ГУЛЛИВЕР»: </w:t>
      </w:r>
      <w:hyperlink r:id="rId11" w:history="1">
        <w:r w:rsidR="00E46D92" w:rsidRPr="009266FB">
          <w:rPr>
            <w:rStyle w:val="ac"/>
            <w:sz w:val="28"/>
            <w:szCs w:val="28"/>
          </w:rPr>
          <w:t>http://www.gulliver-ul.ru/partners/suppliers-form.html</w:t>
        </w:r>
      </w:hyperlink>
      <w:r w:rsidR="00E46D92" w:rsidRPr="009266FB">
        <w:rPr>
          <w:sz w:val="28"/>
          <w:szCs w:val="28"/>
        </w:rPr>
        <w:t xml:space="preserve"> </w:t>
      </w:r>
    </w:p>
    <w:p w:rsidR="008D7585" w:rsidRPr="008D7585" w:rsidRDefault="008D7585" w:rsidP="009266FB">
      <w:pPr>
        <w:ind w:firstLine="567"/>
        <w:jc w:val="both"/>
        <w:rPr>
          <w:color w:val="FF0000"/>
          <w:sz w:val="26"/>
          <w:szCs w:val="26"/>
        </w:rPr>
      </w:pPr>
      <w:r w:rsidRPr="009266FB">
        <w:rPr>
          <w:sz w:val="26"/>
          <w:szCs w:val="26"/>
        </w:rPr>
        <w:t xml:space="preserve">В ближайшее время с Вами свяжутся </w:t>
      </w:r>
      <w:proofErr w:type="gramStart"/>
      <w:r w:rsidRPr="009266FB">
        <w:rPr>
          <w:sz w:val="26"/>
          <w:szCs w:val="26"/>
        </w:rPr>
        <w:t>наши</w:t>
      </w:r>
      <w:proofErr w:type="gramEnd"/>
      <w:r w:rsidRPr="009266FB">
        <w:rPr>
          <w:sz w:val="26"/>
          <w:szCs w:val="26"/>
        </w:rPr>
        <w:t xml:space="preserve"> специалисты.</w:t>
      </w:r>
      <w:bookmarkStart w:id="0" w:name="_GoBack"/>
      <w:bookmarkEnd w:id="0"/>
    </w:p>
    <w:p w:rsidR="00ED3501" w:rsidRPr="008D7585" w:rsidRDefault="00ED3501" w:rsidP="00915E4F">
      <w:pPr>
        <w:ind w:firstLine="567"/>
        <w:jc w:val="both"/>
        <w:rPr>
          <w:color w:val="000000"/>
          <w:sz w:val="26"/>
          <w:szCs w:val="26"/>
        </w:rPr>
      </w:pPr>
    </w:p>
    <w:p w:rsidR="00704345" w:rsidRDefault="00704345" w:rsidP="000963AB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Коммерческое предложение должно содержать сведения о приемлемых для потенциального контрагента условиях сотрудничества в соответствии с прилагаемым типовым договором поставки.</w:t>
      </w:r>
    </w:p>
    <w:p w:rsidR="000963AB" w:rsidRDefault="000963AB" w:rsidP="000963AB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A172C" w:rsidRDefault="00CA172C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Вместе с коммерческим предложением о поставке товаров в нашу Компанию необходимо представить:</w:t>
      </w:r>
    </w:p>
    <w:p w:rsidR="00CA172C" w:rsidRDefault="00CA172C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-каталог продукции</w:t>
      </w:r>
      <w:r w:rsidR="009266FB">
        <w:rPr>
          <w:rFonts w:ascii="Times New Roman" w:hAnsi="Times New Roman"/>
          <w:color w:val="000000"/>
          <w:sz w:val="26"/>
          <w:szCs w:val="26"/>
        </w:rPr>
        <w:t xml:space="preserve"> (по дополнительному запросу</w:t>
      </w:r>
      <w:r w:rsidR="00357AAC">
        <w:rPr>
          <w:rFonts w:ascii="Times New Roman" w:hAnsi="Times New Roman"/>
          <w:color w:val="000000"/>
          <w:sz w:val="26"/>
          <w:szCs w:val="26"/>
        </w:rPr>
        <w:t>)</w:t>
      </w:r>
    </w:p>
    <w:p w:rsidR="00CA172C" w:rsidRDefault="00CA172C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-образц</w:t>
      </w:r>
      <w:r w:rsidR="00357AAC">
        <w:rPr>
          <w:rFonts w:ascii="Times New Roman" w:hAnsi="Times New Roman"/>
          <w:color w:val="000000"/>
          <w:sz w:val="26"/>
          <w:szCs w:val="26"/>
        </w:rPr>
        <w:t>ы</w:t>
      </w:r>
      <w:r>
        <w:rPr>
          <w:rFonts w:ascii="Times New Roman" w:hAnsi="Times New Roman"/>
          <w:color w:val="000000"/>
          <w:sz w:val="26"/>
          <w:szCs w:val="26"/>
        </w:rPr>
        <w:t xml:space="preserve"> продукции</w:t>
      </w:r>
      <w:r w:rsidR="00E63D14">
        <w:rPr>
          <w:rFonts w:ascii="Times New Roman" w:hAnsi="Times New Roman"/>
          <w:color w:val="000000"/>
          <w:sz w:val="26"/>
          <w:szCs w:val="26"/>
        </w:rPr>
        <w:t xml:space="preserve"> (по дополнительному запросу)</w:t>
      </w:r>
    </w:p>
    <w:p w:rsidR="009266FB" w:rsidRDefault="009A0EEA" w:rsidP="009266FB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57AAC">
        <w:rPr>
          <w:rFonts w:ascii="Times New Roman" w:hAnsi="Times New Roman"/>
          <w:sz w:val="26"/>
          <w:szCs w:val="26"/>
        </w:rPr>
        <w:t>-документы, удостоверяющие качество Товара</w:t>
      </w:r>
      <w:r w:rsidR="009266FB">
        <w:rPr>
          <w:rFonts w:ascii="Times New Roman" w:hAnsi="Times New Roman"/>
          <w:sz w:val="26"/>
          <w:szCs w:val="26"/>
        </w:rPr>
        <w:t xml:space="preserve"> </w:t>
      </w:r>
      <w:r w:rsidR="009266FB">
        <w:rPr>
          <w:rFonts w:ascii="Times New Roman" w:hAnsi="Times New Roman"/>
          <w:color w:val="000000"/>
          <w:sz w:val="26"/>
          <w:szCs w:val="26"/>
        </w:rPr>
        <w:t>(по дополнительному запросу)</w:t>
      </w:r>
    </w:p>
    <w:p w:rsidR="00CA172C" w:rsidRDefault="00CA172C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-возможность предоставления вознаграждения за закупку определенного количества товара и размер вознаграждения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 Федеральным законом от 28.12.2009 г. № 381-ФЗ «Об основах государственного регулирования торговой деятельности в Российской Федерации»</w:t>
      </w:r>
    </w:p>
    <w:p w:rsidR="00CA172C" w:rsidRDefault="00CA172C" w:rsidP="00CA172C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-возможность предоставления и периоды отсрочки по оплате поставленного товара в соответствии с федеральным законом от 28.12.2009 г. № 381-ФЗ «Об основах государственного регулирования торговой деятельности в Российской Федерации»</w:t>
      </w:r>
    </w:p>
    <w:p w:rsidR="00704345" w:rsidRPr="00704345" w:rsidRDefault="00704345" w:rsidP="00CA172C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Default="00704345" w:rsidP="00761D49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может производить отбор поставщиков при наличии свободного или высвобождаемого полочного пространства, то есть потребности Компании в расширении или изменении ассортимента реализуемых товаров, в случае прекращения договорных отношений с поставщиками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04345" w:rsidRPr="00704345" w:rsidRDefault="00704345" w:rsidP="00704345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F36544" w:rsidRDefault="00761D49" w:rsidP="00761D49">
      <w:pPr>
        <w:pStyle w:val="a6"/>
        <w:ind w:firstLine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04345" w:rsidRPr="00F36544">
        <w:rPr>
          <w:rFonts w:ascii="Times New Roman" w:hAnsi="Times New Roman"/>
          <w:b/>
          <w:color w:val="000000"/>
          <w:sz w:val="26"/>
          <w:szCs w:val="26"/>
        </w:rPr>
        <w:t xml:space="preserve">Отбор контрагентов для заключения договора поставки производится на основании оценки совокупного соответствия потенциального контрагента и предлагаемых им товаров следующим условиям: </w:t>
      </w:r>
    </w:p>
    <w:p w:rsidR="00704345" w:rsidRPr="00704345" w:rsidRDefault="00704345" w:rsidP="00704345">
      <w:pPr>
        <w:pStyle w:val="a6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Соотношение цены и качества товара, внешнего вида его упаковки обеспечивают стабильный интерес потребителей к приобретению данного товара;</w:t>
      </w:r>
    </w:p>
    <w:p w:rsidR="00704345" w:rsidRPr="00704345" w:rsidRDefault="00704345" w:rsidP="00704345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C528C">
        <w:rPr>
          <w:rFonts w:ascii="Times New Roman" w:hAnsi="Times New Roman"/>
          <w:color w:val="000000"/>
          <w:sz w:val="26"/>
          <w:szCs w:val="26"/>
        </w:rPr>
        <w:t>Поставщик гарантирует безусловное и стабильное качество поставляемого товара в полном соответствии с законодательством Российской Федерации и Таможенного союза</w:t>
      </w:r>
      <w:r w:rsidR="000C528C" w:rsidRPr="000C528C">
        <w:rPr>
          <w:rFonts w:ascii="Times New Roman" w:hAnsi="Times New Roman"/>
          <w:color w:val="000000"/>
          <w:sz w:val="26"/>
          <w:szCs w:val="26"/>
        </w:rPr>
        <w:t xml:space="preserve"> с подтверждением сертификатом соответствия, гигиеническим сертификатом, ветеринарным свидетельством и (или) иными необходимыми документами. По окончании срока действия сертификата на конкретную партию товара, Поставщик гарантирует по запросу Покупателя </w:t>
      </w:r>
      <w:r w:rsidR="006534E1">
        <w:rPr>
          <w:rFonts w:ascii="Times New Roman" w:hAnsi="Times New Roman"/>
          <w:color w:val="000000"/>
          <w:sz w:val="26"/>
          <w:szCs w:val="26"/>
        </w:rPr>
        <w:t>п</w:t>
      </w:r>
      <w:r w:rsidR="000C528C" w:rsidRPr="000C528C">
        <w:rPr>
          <w:rFonts w:ascii="Times New Roman" w:hAnsi="Times New Roman"/>
          <w:color w:val="000000"/>
          <w:sz w:val="26"/>
          <w:szCs w:val="26"/>
        </w:rPr>
        <w:t>редоставить сертификат с продленными сроками действия на данную партию товара в срок не позднее суток от даты пол</w:t>
      </w:r>
      <w:r w:rsidR="00F36544">
        <w:rPr>
          <w:rFonts w:ascii="Times New Roman" w:hAnsi="Times New Roman"/>
          <w:color w:val="000000"/>
          <w:sz w:val="26"/>
          <w:szCs w:val="26"/>
        </w:rPr>
        <w:t>учения соответствующего запроса;</w:t>
      </w:r>
    </w:p>
    <w:p w:rsidR="000C528C" w:rsidRDefault="000C528C" w:rsidP="000C528C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lastRenderedPageBreak/>
        <w:t>Поставщик гарантирует бесперебойные поставки товара в соответствии с заказами Покупателя на условиях «Заказ Покупателя обязателен для исполнения и не требует подтверждения со стороны Поставщика»;</w:t>
      </w:r>
    </w:p>
    <w:p w:rsidR="00704345" w:rsidRPr="00704345" w:rsidRDefault="00704345" w:rsidP="00704345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Поставщик гарантирует поставку товара по справедливой цене, которая позволит Покупателю предложить потребителям товар по цене, обеспечивающей как востребованность товара, так и вз</w:t>
      </w:r>
      <w:r w:rsidR="00957EE9">
        <w:rPr>
          <w:rFonts w:ascii="Times New Roman" w:hAnsi="Times New Roman"/>
          <w:color w:val="000000"/>
          <w:sz w:val="26"/>
          <w:szCs w:val="26"/>
        </w:rPr>
        <w:t>аимную выгоду от сотрудничества</w:t>
      </w:r>
      <w:r w:rsidRPr="00704345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Поставщик</w:t>
      </w:r>
      <w:r w:rsidR="00CB39C7">
        <w:rPr>
          <w:rFonts w:ascii="Times New Roman" w:hAnsi="Times New Roman"/>
          <w:color w:val="000000"/>
          <w:sz w:val="26"/>
          <w:szCs w:val="26"/>
        </w:rPr>
        <w:t xml:space="preserve"> гарантирует наличие штрих-кода, выданного международной организацией </w:t>
      </w:r>
      <w:r w:rsidR="00CB39C7">
        <w:rPr>
          <w:rFonts w:ascii="Times New Roman" w:hAnsi="Times New Roman"/>
          <w:color w:val="000000"/>
          <w:sz w:val="26"/>
          <w:szCs w:val="26"/>
          <w:lang w:val="en-US"/>
        </w:rPr>
        <w:t>EAN</w:t>
      </w:r>
      <w:r w:rsidR="00CB39C7" w:rsidRPr="00CB3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9C7">
        <w:rPr>
          <w:rFonts w:ascii="Times New Roman" w:hAnsi="Times New Roman"/>
          <w:color w:val="000000"/>
          <w:sz w:val="26"/>
          <w:szCs w:val="26"/>
          <w:lang w:val="en-US"/>
        </w:rPr>
        <w:t>International</w:t>
      </w:r>
      <w:r w:rsidR="00CB39C7" w:rsidRPr="00CB3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9C7">
        <w:rPr>
          <w:rFonts w:ascii="Times New Roman" w:hAnsi="Times New Roman"/>
          <w:color w:val="000000"/>
          <w:sz w:val="26"/>
          <w:szCs w:val="26"/>
        </w:rPr>
        <w:t xml:space="preserve">или национальным представительством </w:t>
      </w:r>
      <w:r w:rsidR="00CB39C7">
        <w:rPr>
          <w:rFonts w:ascii="Times New Roman" w:hAnsi="Times New Roman"/>
          <w:color w:val="000000"/>
          <w:sz w:val="26"/>
          <w:szCs w:val="26"/>
          <w:lang w:val="en-US"/>
        </w:rPr>
        <w:t>EAN</w:t>
      </w:r>
      <w:r w:rsidR="00CB39C7" w:rsidRPr="00CB3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9C7">
        <w:rPr>
          <w:rFonts w:ascii="Times New Roman" w:hAnsi="Times New Roman"/>
          <w:color w:val="000000"/>
          <w:sz w:val="26"/>
          <w:szCs w:val="26"/>
          <w:lang w:val="en-US"/>
        </w:rPr>
        <w:t>International</w:t>
      </w:r>
      <w:r w:rsidR="00CB39C7" w:rsidRPr="00CB3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9C7">
        <w:rPr>
          <w:rFonts w:ascii="Times New Roman" w:hAnsi="Times New Roman"/>
          <w:color w:val="000000"/>
          <w:sz w:val="26"/>
          <w:szCs w:val="26"/>
        </w:rPr>
        <w:t xml:space="preserve"> (для России: НИСКАН/ЕАН Россия) </w:t>
      </w:r>
      <w:r w:rsidR="00551FF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5C50A0">
        <w:rPr>
          <w:rFonts w:ascii="Times New Roman" w:hAnsi="Times New Roman"/>
          <w:color w:val="000000"/>
          <w:sz w:val="26"/>
          <w:szCs w:val="26"/>
        </w:rPr>
        <w:t xml:space="preserve">транспортной упаковке и </w:t>
      </w:r>
      <w:r w:rsidR="00551FF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5C50A0">
        <w:rPr>
          <w:rFonts w:ascii="Times New Roman" w:hAnsi="Times New Roman"/>
          <w:color w:val="000000"/>
          <w:sz w:val="26"/>
          <w:szCs w:val="26"/>
        </w:rPr>
        <w:t>каждой единице товара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572002" w:rsidRDefault="00572002" w:rsidP="00572002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572002" w:rsidRDefault="00572002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Поставщик гарантирует, что каждая единица поставляемых товаров  должна иметь соответствующую потребительскую маркировку с обязательным указанием необходимой информации на русском языке в соответствии с действующим законодательством;</w:t>
      </w:r>
    </w:p>
    <w:p w:rsidR="00743CF9" w:rsidRDefault="00743CF9" w:rsidP="00743CF9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43CF9" w:rsidRDefault="00743CF9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Поставщик гарантирует, что упаковка товара соответствует требованиям нормативной документации и обеспечивает сохранность товара в течение срока годности;</w:t>
      </w:r>
    </w:p>
    <w:p w:rsidR="00DE3CB1" w:rsidRDefault="00DE3CB1" w:rsidP="00DE3CB1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DE3CB1" w:rsidRPr="00DA40E3" w:rsidRDefault="00DE3CB1" w:rsidP="00DE3CB1">
      <w:pPr>
        <w:numPr>
          <w:ilvl w:val="0"/>
          <w:numId w:val="7"/>
        </w:numPr>
        <w:suppressAutoHyphens/>
        <w:jc w:val="both"/>
        <w:rPr>
          <w:color w:val="000000"/>
          <w:sz w:val="26"/>
          <w:szCs w:val="26"/>
        </w:rPr>
      </w:pPr>
      <w:r w:rsidRPr="00DA40E3">
        <w:rPr>
          <w:color w:val="000000"/>
          <w:sz w:val="26"/>
          <w:szCs w:val="26"/>
        </w:rPr>
        <w:t>Поставщик гарантирует, что продукция поставляется со сроком годности не менее 2/3 от общего срока годности товара, а  продукция, имеющая короткие сроки реализации (до 7 суток), не менее 80 процентов срока реализации.</w:t>
      </w:r>
    </w:p>
    <w:p w:rsidR="00DE3CB1" w:rsidRPr="00704345" w:rsidRDefault="00DE3CB1" w:rsidP="00DE3CB1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3CF9" w:rsidRPr="00743CF9" w:rsidRDefault="00743CF9" w:rsidP="00743CF9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Поставщик гарантирует, что у</w:t>
      </w:r>
      <w:r w:rsidRPr="00743CF9">
        <w:rPr>
          <w:color w:val="000000"/>
          <w:sz w:val="26"/>
          <w:szCs w:val="26"/>
        </w:rPr>
        <w:t>словия транспортировки соответств</w:t>
      </w:r>
      <w:r>
        <w:rPr>
          <w:color w:val="000000"/>
          <w:sz w:val="26"/>
          <w:szCs w:val="26"/>
        </w:rPr>
        <w:t>уют</w:t>
      </w:r>
      <w:r w:rsidRPr="00743CF9">
        <w:rPr>
          <w:color w:val="000000"/>
          <w:sz w:val="26"/>
          <w:szCs w:val="26"/>
        </w:rPr>
        <w:t xml:space="preserve"> установленным требованиям на каждый вид Товара, а также правилам перевозок скоропортящихся грузов, действующих на соответствующем виде транспорта.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Транспортирование Товара должно осуществляться специально оборудованными транспортными средствами</w:t>
      </w:r>
      <w:r w:rsidR="003955B9">
        <w:rPr>
          <w:color w:val="000000"/>
          <w:sz w:val="26"/>
          <w:szCs w:val="26"/>
        </w:rPr>
        <w:t>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Скоропортящиеся Товары должны перевозиться охлаждаемым или изотермическим транспортом, обеспечивающим необходимые температурные режимы транспортировки. Поставщик обязан обеспечить транспортировку товаров до складов (магазинов) Покупателя автотранспортом, оборудованным термометрами</w:t>
      </w:r>
      <w:r>
        <w:rPr>
          <w:color w:val="000000"/>
          <w:sz w:val="26"/>
          <w:szCs w:val="26"/>
        </w:rPr>
        <w:t>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Не допускать перевозки Товара вместе с сырьем и полуфабрикатами. При транспортировке Товара должны соблюдаться правила товарного соседства.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Не допускать перевозки Товара случайными транспортными средствами, а также совместно с непродовольственными товарами.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Товар, поступающий в адрес Покупателя, должен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</w:p>
    <w:p w:rsidR="00704345" w:rsidRPr="00704345" w:rsidRDefault="00704345" w:rsidP="00704345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Pr="00DF680C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F680C">
        <w:rPr>
          <w:rFonts w:ascii="Times New Roman" w:hAnsi="Times New Roman"/>
          <w:color w:val="000000"/>
          <w:sz w:val="26"/>
          <w:szCs w:val="26"/>
        </w:rPr>
        <w:t xml:space="preserve">Поставщик зарегистрирован в </w:t>
      </w:r>
      <w:proofErr w:type="gramStart"/>
      <w:r w:rsidRPr="00DF680C">
        <w:rPr>
          <w:rFonts w:ascii="Times New Roman" w:hAnsi="Times New Roman"/>
          <w:color w:val="000000"/>
          <w:sz w:val="26"/>
          <w:szCs w:val="26"/>
        </w:rPr>
        <w:t>качестве</w:t>
      </w:r>
      <w:proofErr w:type="gramEnd"/>
      <w:r w:rsidRPr="00DF680C">
        <w:rPr>
          <w:rFonts w:ascii="Times New Roman" w:hAnsi="Times New Roman"/>
          <w:color w:val="000000"/>
          <w:sz w:val="26"/>
          <w:szCs w:val="26"/>
        </w:rPr>
        <w:t xml:space="preserve"> индивидуального предпринимателя или юридического лица, вправе осуществлять предпринимательскую деятельность на территории РФ, имеет необходимые лицензии, иные </w:t>
      </w:r>
      <w:r w:rsidRPr="00DF680C">
        <w:rPr>
          <w:rFonts w:ascii="Times New Roman" w:hAnsi="Times New Roman"/>
          <w:color w:val="000000"/>
          <w:sz w:val="26"/>
          <w:szCs w:val="26"/>
        </w:rPr>
        <w:lastRenderedPageBreak/>
        <w:t>документы разрешающие заниматься соответствующими видами деятельности, имеет расчетный счет</w:t>
      </w:r>
      <w:r w:rsidR="00C41105" w:rsidRPr="00DF680C">
        <w:rPr>
          <w:rFonts w:ascii="Times New Roman" w:hAnsi="Times New Roman"/>
          <w:color w:val="000000"/>
          <w:sz w:val="26"/>
          <w:szCs w:val="26"/>
        </w:rPr>
        <w:t>.</w:t>
      </w:r>
      <w:r w:rsidRPr="00DF680C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Предлагаемый Поставщиком к поставке товар соответствует ассортименту, реализуемому в торговых точках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либо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готово и имеет возможность осуществлять реализацию указанного товара в своих торговых точках.</w:t>
      </w:r>
    </w:p>
    <w:p w:rsidR="00704345" w:rsidRPr="00704345" w:rsidRDefault="00704345" w:rsidP="00704345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Pr="00F36544" w:rsidRDefault="00704345" w:rsidP="00704345">
      <w:pPr>
        <w:pStyle w:val="a6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36544">
        <w:rPr>
          <w:rFonts w:ascii="Times New Roman" w:hAnsi="Times New Roman"/>
          <w:b/>
          <w:color w:val="000000"/>
          <w:sz w:val="26"/>
          <w:szCs w:val="26"/>
        </w:rPr>
        <w:t>При отборе контрагентов для заключения договора поставки в зависимости от вида товара преимуществом могут являться: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то, что поставляемый товар широко известен среди потребителей в регионе (городе, субъекте РФ, федеральном округе), что подтверждено исследованиями независимых экспертов;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запланированные потенциальным контрагентом мероприятия по продвижению собственных товарных </w:t>
      </w:r>
      <w:r w:rsidR="00BB02BD">
        <w:rPr>
          <w:rFonts w:ascii="Times New Roman" w:hAnsi="Times New Roman"/>
          <w:color w:val="000000"/>
          <w:sz w:val="26"/>
          <w:szCs w:val="26"/>
        </w:rPr>
        <w:t>марок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, поставляемых им товаров; 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наличие квалифицированного персонала, способного обеспечить оперативную и эффективную коммуникацию по вопросам исполнения договора;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развитая логистическая инфраструктура, позволяющая минимизировать временные затраты на доставку товара в адрес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наличие у Поставщика постоянного запаса товара, который может использоваться для бесперебойной поставки товара заказанного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6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F36544" w:rsidRDefault="00704345" w:rsidP="00704345">
      <w:pPr>
        <w:pStyle w:val="a6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36544">
        <w:rPr>
          <w:rFonts w:ascii="Times New Roman" w:hAnsi="Times New Roman"/>
          <w:b/>
          <w:color w:val="000000"/>
          <w:sz w:val="26"/>
          <w:szCs w:val="26"/>
        </w:rPr>
        <w:t>Обстоятельствам</w:t>
      </w:r>
      <w:r w:rsidR="008608FF">
        <w:rPr>
          <w:rFonts w:ascii="Times New Roman" w:hAnsi="Times New Roman"/>
          <w:b/>
          <w:color w:val="000000"/>
          <w:sz w:val="26"/>
          <w:szCs w:val="26"/>
        </w:rPr>
        <w:t xml:space="preserve">и, которые могут повлечь отказ </w:t>
      </w:r>
      <w:r w:rsidRPr="00F36544">
        <w:rPr>
          <w:rFonts w:ascii="Times New Roman" w:hAnsi="Times New Roman"/>
          <w:b/>
          <w:color w:val="000000"/>
          <w:sz w:val="26"/>
          <w:szCs w:val="26"/>
        </w:rPr>
        <w:t>АО «ГУЛЛИВЕР» от возможности сотрудничества являются:</w:t>
      </w:r>
    </w:p>
    <w:p w:rsidR="00704345" w:rsidRPr="00704345" w:rsidRDefault="00704345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введение в отношении Поставщика процедур банкротства (с учетом конкретных обстоятельств дела о банкротстве и предполагаемых условий сотрудничества);</w:t>
      </w:r>
    </w:p>
    <w:p w:rsidR="00704345" w:rsidRPr="00704345" w:rsidRDefault="00704345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наличие судебных споров с участием Поставщика, претензий третьих лиц, включая претензии со стороны органов, осуществляющих контроль и/или надзор за деятельностью Поставщика (в том числе налоговых органов), претензии со стороны потребителей к производимому и/или поставляемому Поставщиком товару, факты нарушения Поставщиком требований действующего законодательства;</w:t>
      </w:r>
    </w:p>
    <w:p w:rsidR="00704345" w:rsidRPr="00704345" w:rsidRDefault="00704345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сведения о неоднократных нарушениях со стороны Поставщика договоров поставки товара, заключенных с иными контрагентами Поставщика;</w:t>
      </w:r>
    </w:p>
    <w:p w:rsidR="00704345" w:rsidRPr="00DF680C" w:rsidRDefault="00704345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сведения о фактах незаконного использования Поставщиком объектов интеллектуальной собственности, а равно отсутствие подтверждения п</w:t>
      </w:r>
      <w:r w:rsidRPr="00DF680C">
        <w:rPr>
          <w:rFonts w:ascii="Times New Roman" w:hAnsi="Times New Roman"/>
          <w:color w:val="000000"/>
          <w:sz w:val="26"/>
          <w:szCs w:val="26"/>
        </w:rPr>
        <w:t>равомерности использования Поставщиком объектов интеллектуальной собственности;</w:t>
      </w:r>
    </w:p>
    <w:p w:rsidR="00F81771" w:rsidRPr="00DF680C" w:rsidRDefault="00F81771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F680C">
        <w:rPr>
          <w:rFonts w:ascii="Times New Roman" w:hAnsi="Times New Roman"/>
          <w:sz w:val="26"/>
          <w:szCs w:val="26"/>
        </w:rPr>
        <w:t>результаты аудита производства</w:t>
      </w:r>
      <w:r w:rsidR="00B703A6" w:rsidRPr="00DF680C">
        <w:rPr>
          <w:rFonts w:ascii="Times New Roman" w:hAnsi="Times New Roman"/>
          <w:sz w:val="26"/>
          <w:szCs w:val="26"/>
        </w:rPr>
        <w:t>, оборота</w:t>
      </w:r>
      <w:r w:rsidRPr="00DF680C">
        <w:rPr>
          <w:rFonts w:ascii="Times New Roman" w:hAnsi="Times New Roman"/>
          <w:sz w:val="26"/>
          <w:szCs w:val="26"/>
        </w:rPr>
        <w:t xml:space="preserve"> товаров и оценки их качества.</w:t>
      </w: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F36544" w:rsidRDefault="00704345" w:rsidP="00704345">
      <w:pPr>
        <w:pStyle w:val="a6"/>
        <w:ind w:left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36544">
        <w:rPr>
          <w:rFonts w:ascii="Times New Roman" w:hAnsi="Times New Roman"/>
          <w:b/>
          <w:color w:val="000000"/>
          <w:sz w:val="26"/>
          <w:szCs w:val="26"/>
        </w:rPr>
        <w:t>Порядок проведения отбора:</w:t>
      </w:r>
    </w:p>
    <w:p w:rsidR="00935496" w:rsidRPr="000C713B" w:rsidRDefault="00704345" w:rsidP="0070434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Оценка соответствия Поставщика (Поставщиков) производится в соответствии с вышеуказанными условиями. Сбор информации о Поставщиках производится из открытых источников, предложений </w:t>
      </w:r>
      <w:r w:rsidRPr="00704345">
        <w:rPr>
          <w:rFonts w:ascii="Times New Roman" w:hAnsi="Times New Roman"/>
          <w:color w:val="000000"/>
          <w:sz w:val="26"/>
          <w:szCs w:val="26"/>
        </w:rPr>
        <w:lastRenderedPageBreak/>
        <w:t xml:space="preserve">потенциальных Поставщиков, направленных в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после принятия решения о проведении отбора Поставщиков.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вправе воспользоваться иной информацией, имеющейся в его распоряжении. В ходе сбора информации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может обращаться к Поставщикам по вопросам о возможности сотрудничества с 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0C713B">
        <w:rPr>
          <w:rFonts w:ascii="Times New Roman" w:hAnsi="Times New Roman"/>
          <w:color w:val="000000"/>
          <w:sz w:val="26"/>
          <w:szCs w:val="26"/>
        </w:rPr>
        <w:t>О «ГУЛЛИВЕР», с предложениями о предоставлении необходимых для проведения анализа сведений и документов.</w:t>
      </w:r>
    </w:p>
    <w:p w:rsidR="00F81771" w:rsidRPr="000C713B" w:rsidRDefault="00676304" w:rsidP="00F81771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0C713B"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="00F81771" w:rsidRPr="000C713B">
        <w:rPr>
          <w:rFonts w:ascii="Times New Roman" w:hAnsi="Times New Roman"/>
          <w:sz w:val="26"/>
          <w:szCs w:val="26"/>
        </w:rPr>
        <w:t xml:space="preserve"> и Поставщик вправе проводить аудит условий производства</w:t>
      </w:r>
      <w:r w:rsidR="00B703A6" w:rsidRPr="000C713B">
        <w:rPr>
          <w:rFonts w:ascii="Times New Roman" w:hAnsi="Times New Roman"/>
          <w:sz w:val="26"/>
          <w:szCs w:val="26"/>
        </w:rPr>
        <w:t>, оборота</w:t>
      </w:r>
      <w:r w:rsidR="00F81771" w:rsidRPr="000C713B">
        <w:rPr>
          <w:rFonts w:ascii="Times New Roman" w:hAnsi="Times New Roman"/>
          <w:sz w:val="26"/>
          <w:szCs w:val="26"/>
        </w:rPr>
        <w:t xml:space="preserve"> товаров</w:t>
      </w:r>
      <w:r w:rsidR="00B703A6" w:rsidRPr="000C713B">
        <w:rPr>
          <w:rFonts w:ascii="Times New Roman" w:hAnsi="Times New Roman"/>
          <w:sz w:val="26"/>
          <w:szCs w:val="26"/>
        </w:rPr>
        <w:t xml:space="preserve"> и оценки их качества</w:t>
      </w:r>
      <w:r w:rsidR="00F81771" w:rsidRPr="000C713B">
        <w:rPr>
          <w:rFonts w:ascii="Times New Roman" w:hAnsi="Times New Roman"/>
          <w:sz w:val="26"/>
          <w:szCs w:val="26"/>
        </w:rPr>
        <w:t>. Чек-лист для проведения аудита размещается на официальном сайте Компании по адресу:</w:t>
      </w:r>
      <w:r w:rsidR="000C713B" w:rsidRPr="000C713B">
        <w:rPr>
          <w:rFonts w:ascii="Times New Roman" w:hAnsi="Times New Roman"/>
          <w:color w:val="1F497D"/>
          <w:sz w:val="26"/>
          <w:szCs w:val="26"/>
          <w:lang w:eastAsia="en-US"/>
        </w:rPr>
        <w:t xml:space="preserve"> </w:t>
      </w:r>
      <w:hyperlink r:id="rId12" w:history="1">
        <w:r w:rsidR="000C713B" w:rsidRPr="000C713B">
          <w:rPr>
            <w:rStyle w:val="ac"/>
            <w:rFonts w:ascii="Times New Roman" w:hAnsi="Times New Roman"/>
            <w:sz w:val="26"/>
            <w:szCs w:val="26"/>
            <w:lang w:eastAsia="en-US"/>
          </w:rPr>
          <w:t>http://www.gulliver-ul.ru/partners/suppliers.html</w:t>
        </w:r>
      </w:hyperlink>
      <w:r w:rsidR="00F81771" w:rsidRPr="000C713B">
        <w:rPr>
          <w:rFonts w:ascii="Times New Roman" w:hAnsi="Times New Roman"/>
          <w:sz w:val="26"/>
          <w:szCs w:val="26"/>
        </w:rPr>
        <w:t>.</w:t>
      </w:r>
    </w:p>
    <w:p w:rsidR="00704345" w:rsidRDefault="00704345" w:rsidP="00935496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0C713B">
        <w:rPr>
          <w:rFonts w:ascii="Times New Roman" w:hAnsi="Times New Roman"/>
          <w:color w:val="000000"/>
          <w:sz w:val="26"/>
          <w:szCs w:val="26"/>
        </w:rPr>
        <w:t xml:space="preserve">АО «ГУЛЛИВЕР» оставляет за собой право самостоятельно осуществлять поиск Поставщиков </w:t>
      </w:r>
      <w:r w:rsidR="00F36544" w:rsidRPr="000C713B">
        <w:rPr>
          <w:rFonts w:ascii="Times New Roman" w:hAnsi="Times New Roman"/>
          <w:color w:val="000000"/>
          <w:sz w:val="26"/>
          <w:szCs w:val="26"/>
        </w:rPr>
        <w:t>и</w:t>
      </w:r>
      <w:r w:rsidRPr="000C713B">
        <w:rPr>
          <w:rFonts w:ascii="Times New Roman" w:hAnsi="Times New Roman"/>
          <w:color w:val="000000"/>
          <w:sz w:val="26"/>
          <w:szCs w:val="26"/>
        </w:rPr>
        <w:t xml:space="preserve"> определять порядок предоставления Поставщиками информации (например, пр</w:t>
      </w:r>
      <w:r w:rsidRPr="00704345">
        <w:rPr>
          <w:rFonts w:ascii="Times New Roman" w:hAnsi="Times New Roman"/>
          <w:color w:val="000000"/>
          <w:sz w:val="26"/>
          <w:szCs w:val="26"/>
        </w:rPr>
        <w:t>едоставление необходимой информации по определенным формам, в определенные сроки и т.п.);</w:t>
      </w:r>
    </w:p>
    <w:p w:rsidR="00F36544" w:rsidRPr="00F81771" w:rsidRDefault="00F36544" w:rsidP="00F36544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Принятие решения:</w:t>
      </w:r>
    </w:p>
    <w:p w:rsidR="00704345" w:rsidRPr="00704345" w:rsidRDefault="00704345" w:rsidP="00704345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- о заключении договора поставки с Поставщиком;</w:t>
      </w:r>
    </w:p>
    <w:p w:rsidR="00704345" w:rsidRPr="00704345" w:rsidRDefault="00704345" w:rsidP="00704345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- о поставках товаров Поставщиком, уже заключившим договор поставки с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- о проведении повторного отбора Поставщиков (в случае если ни один из проанализированных Поставщиков, по мнению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>, не удовлетворяет вышеуказанным условиям);</w:t>
      </w:r>
    </w:p>
    <w:p w:rsidR="00704345" w:rsidRPr="00704345" w:rsidRDefault="00704345" w:rsidP="00704345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- о прекращении отбора Поставщиков и отказе от возможной поставки соответствующего товара.</w:t>
      </w:r>
    </w:p>
    <w:p w:rsidR="00704345" w:rsidRPr="00704345" w:rsidRDefault="00704345" w:rsidP="0070434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Заключение договора поставки с выбранным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Поставщиком (в случае, если было принято соответствующее решение, и договор не был заключен ранее).</w:t>
      </w: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оставляет за собой право пересматривать указанные условия отбора, вносить в них изменения и дополнения.</w:t>
      </w: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Default="00300CCC" w:rsidP="00300CCC">
      <w:pPr>
        <w:pStyle w:val="a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00CCC">
        <w:rPr>
          <w:rFonts w:ascii="Times New Roman" w:hAnsi="Times New Roman"/>
          <w:b/>
          <w:color w:val="000000"/>
          <w:sz w:val="26"/>
          <w:szCs w:val="26"/>
        </w:rPr>
        <w:t xml:space="preserve">Вся представленная Покупателем информация по заключению договоров поставки на закупку продовольственных </w:t>
      </w:r>
      <w:r w:rsidR="00FC43B5">
        <w:rPr>
          <w:rFonts w:ascii="Times New Roman" w:hAnsi="Times New Roman"/>
          <w:b/>
          <w:color w:val="000000"/>
          <w:sz w:val="26"/>
          <w:szCs w:val="26"/>
        </w:rPr>
        <w:t xml:space="preserve">товаров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 </w:t>
      </w:r>
      <w:r w:rsidRPr="00300CCC">
        <w:rPr>
          <w:rFonts w:ascii="Times New Roman" w:hAnsi="Times New Roman"/>
          <w:b/>
          <w:color w:val="000000"/>
          <w:sz w:val="26"/>
          <w:szCs w:val="26"/>
        </w:rPr>
        <w:t>условиям отбора Контрагентов не является офертой.</w:t>
      </w:r>
    </w:p>
    <w:p w:rsidR="000462B0" w:rsidRDefault="000462B0" w:rsidP="00300CCC">
      <w:pPr>
        <w:pStyle w:val="a6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462B0" w:rsidRPr="00357AAC" w:rsidRDefault="000462B0" w:rsidP="00300CCC">
      <w:pPr>
        <w:pStyle w:val="a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57AAC">
        <w:rPr>
          <w:rFonts w:ascii="Times New Roman" w:hAnsi="Times New Roman"/>
          <w:b/>
          <w:color w:val="000000"/>
          <w:sz w:val="26"/>
          <w:szCs w:val="26"/>
        </w:rPr>
        <w:t>При наличии вопросов по условиям</w:t>
      </w:r>
      <w:r w:rsidR="00EC163E" w:rsidRPr="00357AAC">
        <w:rPr>
          <w:rFonts w:ascii="Times New Roman" w:hAnsi="Times New Roman"/>
          <w:b/>
          <w:color w:val="000000"/>
          <w:sz w:val="26"/>
          <w:szCs w:val="26"/>
        </w:rPr>
        <w:t xml:space="preserve"> отбора контрагентов или по иным вопросам заключения договоров просим обращаться </w:t>
      </w:r>
      <w:r w:rsidR="00EC163E" w:rsidRPr="00B92F69">
        <w:rPr>
          <w:rFonts w:ascii="Times New Roman" w:hAnsi="Times New Roman"/>
          <w:b/>
          <w:color w:val="000000"/>
          <w:sz w:val="26"/>
          <w:szCs w:val="26"/>
        </w:rPr>
        <w:t>по адресу: 432035, РФ,  город Ульяновск, ул. Профсоюзная, 58</w:t>
      </w:r>
      <w:r w:rsidR="00DA0CDD" w:rsidRPr="00B92F6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57AAC" w:rsidRPr="00B92F69">
        <w:rPr>
          <w:rFonts w:ascii="Times New Roman" w:hAnsi="Times New Roman"/>
          <w:b/>
          <w:color w:val="000000"/>
          <w:sz w:val="26"/>
          <w:szCs w:val="26"/>
        </w:rPr>
        <w:t xml:space="preserve">или по электронному адресу </w:t>
      </w:r>
      <w:proofErr w:type="spellStart"/>
      <w:r w:rsidR="00357AAC" w:rsidRPr="00B92F69">
        <w:rPr>
          <w:rFonts w:ascii="Times New Roman" w:hAnsi="Times New Roman"/>
          <w:b/>
          <w:color w:val="1F497D"/>
          <w:sz w:val="26"/>
          <w:szCs w:val="26"/>
          <w:u w:val="single"/>
          <w:lang w:val="en-US"/>
        </w:rPr>
        <w:t>zakup</w:t>
      </w:r>
      <w:proofErr w:type="spellEnd"/>
      <w:r w:rsidR="00357AAC" w:rsidRPr="00B92F69">
        <w:rPr>
          <w:rFonts w:ascii="Times New Roman" w:hAnsi="Times New Roman"/>
          <w:b/>
          <w:color w:val="1F497D"/>
          <w:sz w:val="26"/>
          <w:szCs w:val="26"/>
          <w:u w:val="single"/>
        </w:rPr>
        <w:t>@</w:t>
      </w:r>
      <w:proofErr w:type="spellStart"/>
      <w:r w:rsidR="00357AAC" w:rsidRPr="00B92F69">
        <w:rPr>
          <w:rFonts w:ascii="Times New Roman" w:hAnsi="Times New Roman"/>
          <w:b/>
          <w:color w:val="1F497D"/>
          <w:sz w:val="26"/>
          <w:szCs w:val="26"/>
          <w:u w:val="single"/>
          <w:lang w:val="en-US"/>
        </w:rPr>
        <w:t>gulliver</w:t>
      </w:r>
      <w:proofErr w:type="spellEnd"/>
      <w:r w:rsidR="00357AAC" w:rsidRPr="00B92F69">
        <w:rPr>
          <w:rFonts w:ascii="Times New Roman" w:hAnsi="Times New Roman"/>
          <w:b/>
          <w:color w:val="1F497D"/>
          <w:sz w:val="26"/>
          <w:szCs w:val="26"/>
          <w:u w:val="single"/>
        </w:rPr>
        <w:t>-</w:t>
      </w:r>
      <w:proofErr w:type="spellStart"/>
      <w:r w:rsidR="00357AAC" w:rsidRPr="00B92F69">
        <w:rPr>
          <w:rFonts w:ascii="Times New Roman" w:hAnsi="Times New Roman"/>
          <w:b/>
          <w:color w:val="1F497D"/>
          <w:sz w:val="26"/>
          <w:szCs w:val="26"/>
          <w:u w:val="single"/>
          <w:lang w:val="en-US"/>
        </w:rPr>
        <w:t>ul</w:t>
      </w:r>
      <w:proofErr w:type="spellEnd"/>
      <w:r w:rsidR="00357AAC" w:rsidRPr="00B92F69">
        <w:rPr>
          <w:rFonts w:ascii="Times New Roman" w:hAnsi="Times New Roman"/>
          <w:b/>
          <w:color w:val="1F497D"/>
          <w:sz w:val="26"/>
          <w:szCs w:val="26"/>
          <w:u w:val="single"/>
        </w:rPr>
        <w:t>.</w:t>
      </w:r>
      <w:r w:rsidR="00357AAC" w:rsidRPr="00B92F69">
        <w:rPr>
          <w:rFonts w:ascii="Times New Roman" w:hAnsi="Times New Roman"/>
          <w:b/>
          <w:color w:val="1F497D"/>
          <w:sz w:val="26"/>
          <w:szCs w:val="26"/>
          <w:u w:val="single"/>
          <w:lang w:val="en-US"/>
        </w:rPr>
        <w:t>ru</w:t>
      </w:r>
      <w:r w:rsidR="00EC163E" w:rsidRPr="00B92F69">
        <w:rPr>
          <w:rFonts w:ascii="Times New Roman" w:hAnsi="Times New Roman"/>
          <w:b/>
          <w:color w:val="000000"/>
          <w:sz w:val="26"/>
          <w:szCs w:val="26"/>
        </w:rPr>
        <w:t>.</w:t>
      </w:r>
    </w:p>
    <w:sectPr w:rsidR="000462B0" w:rsidRPr="00357AAC" w:rsidSect="00163A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89A"/>
    <w:multiLevelType w:val="hybridMultilevel"/>
    <w:tmpl w:val="B00AF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A05F80"/>
    <w:multiLevelType w:val="hybridMultilevel"/>
    <w:tmpl w:val="0926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76080"/>
    <w:multiLevelType w:val="hybridMultilevel"/>
    <w:tmpl w:val="2F8684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B46F5"/>
    <w:multiLevelType w:val="hybridMultilevel"/>
    <w:tmpl w:val="C5ACCFEE"/>
    <w:lvl w:ilvl="0" w:tplc="653E7E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A84FE2"/>
    <w:multiLevelType w:val="hybridMultilevel"/>
    <w:tmpl w:val="8FA2C456"/>
    <w:lvl w:ilvl="0" w:tplc="CE505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E098A"/>
    <w:multiLevelType w:val="hybridMultilevel"/>
    <w:tmpl w:val="22ECF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41D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33546"/>
    <w:multiLevelType w:val="hybridMultilevel"/>
    <w:tmpl w:val="96B8AC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70F0F"/>
    <w:multiLevelType w:val="hybridMultilevel"/>
    <w:tmpl w:val="B374E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E271B"/>
    <w:multiLevelType w:val="hybridMultilevel"/>
    <w:tmpl w:val="A2E82726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9755C"/>
    <w:rsid w:val="00017E93"/>
    <w:rsid w:val="000462B0"/>
    <w:rsid w:val="00054703"/>
    <w:rsid w:val="00080AC7"/>
    <w:rsid w:val="000909D5"/>
    <w:rsid w:val="000963AB"/>
    <w:rsid w:val="000C528C"/>
    <w:rsid w:val="000C713B"/>
    <w:rsid w:val="000D085F"/>
    <w:rsid w:val="000D5E37"/>
    <w:rsid w:val="000E65E6"/>
    <w:rsid w:val="000F29B2"/>
    <w:rsid w:val="00102327"/>
    <w:rsid w:val="001309B9"/>
    <w:rsid w:val="00142D3E"/>
    <w:rsid w:val="00144461"/>
    <w:rsid w:val="001505F0"/>
    <w:rsid w:val="00161B35"/>
    <w:rsid w:val="0016362F"/>
    <w:rsid w:val="00163A67"/>
    <w:rsid w:val="00170531"/>
    <w:rsid w:val="00183353"/>
    <w:rsid w:val="00196799"/>
    <w:rsid w:val="001E308A"/>
    <w:rsid w:val="001E465E"/>
    <w:rsid w:val="0021747D"/>
    <w:rsid w:val="00226A7B"/>
    <w:rsid w:val="002303A2"/>
    <w:rsid w:val="00250B9B"/>
    <w:rsid w:val="00256B55"/>
    <w:rsid w:val="002579CD"/>
    <w:rsid w:val="002744B4"/>
    <w:rsid w:val="002A2A3B"/>
    <w:rsid w:val="002A36E3"/>
    <w:rsid w:val="002B290E"/>
    <w:rsid w:val="002D25E4"/>
    <w:rsid w:val="002D74A7"/>
    <w:rsid w:val="00300CCC"/>
    <w:rsid w:val="00303E7B"/>
    <w:rsid w:val="0032173D"/>
    <w:rsid w:val="00332C65"/>
    <w:rsid w:val="00357AAC"/>
    <w:rsid w:val="00361DF8"/>
    <w:rsid w:val="00373BAC"/>
    <w:rsid w:val="003955B9"/>
    <w:rsid w:val="003C1786"/>
    <w:rsid w:val="003E34B1"/>
    <w:rsid w:val="003F4F55"/>
    <w:rsid w:val="00404D94"/>
    <w:rsid w:val="00404FC8"/>
    <w:rsid w:val="00436309"/>
    <w:rsid w:val="004474A6"/>
    <w:rsid w:val="00495958"/>
    <w:rsid w:val="004B2146"/>
    <w:rsid w:val="004D5346"/>
    <w:rsid w:val="005040BD"/>
    <w:rsid w:val="00513C6C"/>
    <w:rsid w:val="00522B66"/>
    <w:rsid w:val="0053729E"/>
    <w:rsid w:val="00540F13"/>
    <w:rsid w:val="00551FF6"/>
    <w:rsid w:val="0056241C"/>
    <w:rsid w:val="00572002"/>
    <w:rsid w:val="005C349A"/>
    <w:rsid w:val="005C50A0"/>
    <w:rsid w:val="005D4507"/>
    <w:rsid w:val="00634157"/>
    <w:rsid w:val="0064739A"/>
    <w:rsid w:val="006534E1"/>
    <w:rsid w:val="00676304"/>
    <w:rsid w:val="006812CA"/>
    <w:rsid w:val="00697089"/>
    <w:rsid w:val="006A320F"/>
    <w:rsid w:val="00704345"/>
    <w:rsid w:val="00722AE8"/>
    <w:rsid w:val="00742649"/>
    <w:rsid w:val="00743CF9"/>
    <w:rsid w:val="00761D49"/>
    <w:rsid w:val="00773B96"/>
    <w:rsid w:val="00790F6C"/>
    <w:rsid w:val="007A52BB"/>
    <w:rsid w:val="00801A8E"/>
    <w:rsid w:val="008320DF"/>
    <w:rsid w:val="008608FF"/>
    <w:rsid w:val="008617D6"/>
    <w:rsid w:val="008911F5"/>
    <w:rsid w:val="008961FE"/>
    <w:rsid w:val="008B3991"/>
    <w:rsid w:val="008B6A99"/>
    <w:rsid w:val="008B6C90"/>
    <w:rsid w:val="008D7585"/>
    <w:rsid w:val="008F1863"/>
    <w:rsid w:val="008F7D38"/>
    <w:rsid w:val="00906187"/>
    <w:rsid w:val="00915E4F"/>
    <w:rsid w:val="009266FB"/>
    <w:rsid w:val="00935496"/>
    <w:rsid w:val="00945C2C"/>
    <w:rsid w:val="00957EE9"/>
    <w:rsid w:val="009A0EEA"/>
    <w:rsid w:val="009D25E4"/>
    <w:rsid w:val="009D5877"/>
    <w:rsid w:val="009E7132"/>
    <w:rsid w:val="009F5DA0"/>
    <w:rsid w:val="00A25CE0"/>
    <w:rsid w:val="00A42121"/>
    <w:rsid w:val="00B56FE6"/>
    <w:rsid w:val="00B703A6"/>
    <w:rsid w:val="00B92F69"/>
    <w:rsid w:val="00B95A41"/>
    <w:rsid w:val="00BA11FD"/>
    <w:rsid w:val="00BB02BD"/>
    <w:rsid w:val="00BE6E7F"/>
    <w:rsid w:val="00C05492"/>
    <w:rsid w:val="00C41105"/>
    <w:rsid w:val="00C7702D"/>
    <w:rsid w:val="00C816EC"/>
    <w:rsid w:val="00C82CAB"/>
    <w:rsid w:val="00C859C6"/>
    <w:rsid w:val="00C91F0D"/>
    <w:rsid w:val="00C92A38"/>
    <w:rsid w:val="00CA0B57"/>
    <w:rsid w:val="00CA172C"/>
    <w:rsid w:val="00CB39C7"/>
    <w:rsid w:val="00CB6CE9"/>
    <w:rsid w:val="00CC5E4A"/>
    <w:rsid w:val="00CD7B99"/>
    <w:rsid w:val="00CE249F"/>
    <w:rsid w:val="00D15231"/>
    <w:rsid w:val="00D54E68"/>
    <w:rsid w:val="00D864DD"/>
    <w:rsid w:val="00D934B9"/>
    <w:rsid w:val="00D95EFF"/>
    <w:rsid w:val="00DA0CDD"/>
    <w:rsid w:val="00DA40E3"/>
    <w:rsid w:val="00DA4579"/>
    <w:rsid w:val="00DB35BF"/>
    <w:rsid w:val="00DE3CB1"/>
    <w:rsid w:val="00DF680C"/>
    <w:rsid w:val="00DF7855"/>
    <w:rsid w:val="00E46D92"/>
    <w:rsid w:val="00E55A6B"/>
    <w:rsid w:val="00E63D14"/>
    <w:rsid w:val="00E64966"/>
    <w:rsid w:val="00E866EF"/>
    <w:rsid w:val="00E86899"/>
    <w:rsid w:val="00EA078E"/>
    <w:rsid w:val="00EC163E"/>
    <w:rsid w:val="00ED3501"/>
    <w:rsid w:val="00F14ABD"/>
    <w:rsid w:val="00F218BA"/>
    <w:rsid w:val="00F35C7C"/>
    <w:rsid w:val="00F36544"/>
    <w:rsid w:val="00F70B16"/>
    <w:rsid w:val="00F71359"/>
    <w:rsid w:val="00F81771"/>
    <w:rsid w:val="00F9755C"/>
    <w:rsid w:val="00FA2878"/>
    <w:rsid w:val="00FA349C"/>
    <w:rsid w:val="00FA7680"/>
    <w:rsid w:val="00FC4168"/>
    <w:rsid w:val="00FC43B5"/>
    <w:rsid w:val="00FC6F7D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45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4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F4F5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99"/>
    <w:qFormat/>
    <w:rsid w:val="00704345"/>
    <w:pPr>
      <w:ind w:left="720"/>
    </w:pPr>
    <w:rPr>
      <w:rFonts w:ascii="Verdana" w:hAnsi="Verdana"/>
      <w:color w:val="000066"/>
    </w:rPr>
  </w:style>
  <w:style w:type="paragraph" w:styleId="a6">
    <w:name w:val="No Spacing"/>
    <w:uiPriority w:val="99"/>
    <w:qFormat/>
    <w:rsid w:val="00704345"/>
    <w:rPr>
      <w:rFonts w:ascii="Arial" w:hAnsi="Arial"/>
      <w:sz w:val="24"/>
      <w:szCs w:val="24"/>
    </w:rPr>
  </w:style>
  <w:style w:type="character" w:styleId="a7">
    <w:name w:val="annotation reference"/>
    <w:basedOn w:val="a0"/>
    <w:rsid w:val="009A0EEA"/>
    <w:rPr>
      <w:sz w:val="16"/>
      <w:szCs w:val="16"/>
    </w:rPr>
  </w:style>
  <w:style w:type="paragraph" w:styleId="a8">
    <w:name w:val="annotation text"/>
    <w:basedOn w:val="a"/>
    <w:link w:val="a9"/>
    <w:rsid w:val="009A0E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A0EEA"/>
  </w:style>
  <w:style w:type="paragraph" w:styleId="aa">
    <w:name w:val="annotation subject"/>
    <w:basedOn w:val="a8"/>
    <w:next w:val="a8"/>
    <w:link w:val="ab"/>
    <w:rsid w:val="009A0EEA"/>
    <w:rPr>
      <w:b/>
      <w:bCs/>
    </w:rPr>
  </w:style>
  <w:style w:type="character" w:customStyle="1" w:styleId="ab">
    <w:name w:val="Тема примечания Знак"/>
    <w:basedOn w:val="a9"/>
    <w:link w:val="aa"/>
    <w:rsid w:val="009A0EEA"/>
    <w:rPr>
      <w:b/>
      <w:bCs/>
    </w:rPr>
  </w:style>
  <w:style w:type="character" w:styleId="ac">
    <w:name w:val="Hyperlink"/>
    <w:basedOn w:val="a0"/>
    <w:rsid w:val="00357AAC"/>
    <w:rPr>
      <w:color w:val="0000FF"/>
      <w:u w:val="single"/>
    </w:rPr>
  </w:style>
  <w:style w:type="character" w:styleId="ad">
    <w:name w:val="FollowedHyperlink"/>
    <w:basedOn w:val="a0"/>
    <w:rsid w:val="00C7702D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8D758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8D758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.a-trade.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D06C.1A049150" TargetMode="External"/><Relationship Id="rId12" Type="http://schemas.openxmlformats.org/officeDocument/2006/relationships/hyperlink" Target="http://www.gulliver-ul.ru/partners/suppli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ulliver-ul.ru/partners/suppliers-form.html" TargetMode="External"/><Relationship Id="rId5" Type="http://schemas.openxmlformats.org/officeDocument/2006/relationships/hyperlink" Target="http://www.gulliver-ul.ru/" TargetMode="External"/><Relationship Id="rId10" Type="http://schemas.openxmlformats.org/officeDocument/2006/relationships/hyperlink" Target="mailto:support@a-trade.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-reply@a-trade.s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rist3\Application%20Data\Microsoft\&#1064;&#1072;&#1073;&#1083;&#1086;&#1085;&#1099;\&#1047;&#1040;&#1054;%20&#1043;&#1059;&#1051;&#1051;&#1048;&#1042;&#104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ЗАО ГУЛЛИВЕР</Template>
  <TotalTime>5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Gulliver</Company>
  <LinksUpToDate>false</LinksUpToDate>
  <CharactersWithSpaces>11397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consultantplus://offline/main?base=LAW;n=87337;fld=134;dst=100089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yrist3</dc:creator>
  <cp:lastModifiedBy>Убаськина</cp:lastModifiedBy>
  <cp:revision>6</cp:revision>
  <cp:lastPrinted>2021-04-06T09:11:00Z</cp:lastPrinted>
  <dcterms:created xsi:type="dcterms:W3CDTF">2021-04-27T09:36:00Z</dcterms:created>
  <dcterms:modified xsi:type="dcterms:W3CDTF">2021-04-27T10:24:00Z</dcterms:modified>
</cp:coreProperties>
</file>